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A3" w:rsidRDefault="00CE65A3" w:rsidP="00CE65A3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sz w:val="32"/>
          <w:szCs w:val="32"/>
          <w:lang w:eastAsia="ru-RU"/>
        </w:rPr>
        <w:br/>
        <w:t>СЕЛИЖАРОВСКОГО ОКРУГА</w:t>
      </w:r>
    </w:p>
    <w:p w:rsidR="00CE65A3" w:rsidRDefault="00CE65A3" w:rsidP="00CE65A3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2" w:type="dxa"/>
        <w:tblInd w:w="250" w:type="dxa"/>
        <w:tblLayout w:type="fixed"/>
        <w:tblLook w:val="04A0"/>
      </w:tblPr>
      <w:tblGrid>
        <w:gridCol w:w="3104"/>
        <w:gridCol w:w="3104"/>
        <w:gridCol w:w="928"/>
        <w:gridCol w:w="2176"/>
      </w:tblGrid>
      <w:tr w:rsidR="00CE65A3" w:rsidTr="004F68E9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апреля 2026 г.</w:t>
            </w:r>
          </w:p>
        </w:tc>
        <w:tc>
          <w:tcPr>
            <w:tcW w:w="3105" w:type="dxa"/>
            <w:vAlign w:val="bottom"/>
          </w:tcPr>
          <w:p w:rsidR="00CE65A3" w:rsidRDefault="00CE65A3" w:rsidP="004F68E9">
            <w:pPr>
              <w:spacing w:line="276" w:lineRule="auto"/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1/1-6</w:t>
            </w:r>
          </w:p>
        </w:tc>
      </w:tr>
      <w:tr w:rsidR="00CE65A3" w:rsidTr="004F68E9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пгт Селижарово</w:t>
            </w:r>
          </w:p>
        </w:tc>
        <w:tc>
          <w:tcPr>
            <w:tcW w:w="3105" w:type="dxa"/>
            <w:gridSpan w:val="2"/>
            <w:vAlign w:val="bottom"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E65A3" w:rsidRDefault="00CE65A3" w:rsidP="00CE65A3">
      <w:pPr>
        <w:spacing w:before="240" w:after="120"/>
        <w:jc w:val="center"/>
        <w:rPr>
          <w:b/>
          <w:szCs w:val="28"/>
        </w:rPr>
      </w:pPr>
      <w:r>
        <w:rPr>
          <w:b/>
          <w:szCs w:val="28"/>
        </w:rPr>
        <w:t xml:space="preserve">Об избрании счетной комиссии для проведения тайного голосования </w:t>
      </w:r>
      <w:r>
        <w:rPr>
          <w:b/>
          <w:szCs w:val="28"/>
        </w:rPr>
        <w:br/>
        <w:t>по выборам заместителя председателя и секретаря территориальной избирательной комиссии Селижаровского округа</w:t>
      </w:r>
    </w:p>
    <w:p w:rsidR="00CE65A3" w:rsidRDefault="00CE65A3" w:rsidP="00CE65A3">
      <w:pPr>
        <w:pStyle w:val="2"/>
        <w:spacing w:after="0" w:line="336" w:lineRule="auto"/>
        <w:ind w:left="0" w:firstLine="709"/>
        <w:jc w:val="both"/>
      </w:pPr>
      <w:r>
        <w:t xml:space="preserve">В соответствии с пунктом 11.3. </w:t>
      </w:r>
      <w:r>
        <w:rPr>
          <w:szCs w:val="28"/>
        </w:rPr>
        <w:t xml:space="preserve">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№192/1337-5, </w:t>
      </w:r>
      <w:r>
        <w:rPr>
          <w:i/>
        </w:rPr>
        <w:t xml:space="preserve"> </w:t>
      </w:r>
      <w:r w:rsidR="00A009B7">
        <w:rPr>
          <w:szCs w:val="28"/>
        </w:rPr>
        <w:t>статьей 34</w:t>
      </w:r>
      <w:r>
        <w:t xml:space="preserve"> Регламента территориальной избирательной комиссии </w:t>
      </w:r>
      <w:r>
        <w:rPr>
          <w:szCs w:val="28"/>
        </w:rPr>
        <w:t>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района</w:t>
      </w:r>
      <w:r>
        <w:t xml:space="preserve">, утвержденного постановлением территориальной избирательной комиссии </w:t>
      </w:r>
      <w:r>
        <w:rPr>
          <w:szCs w:val="28"/>
        </w:rPr>
        <w:t>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района</w:t>
      </w:r>
      <w:r w:rsidRPr="007010CF">
        <w:rPr>
          <w:szCs w:val="28"/>
        </w:rPr>
        <w:t xml:space="preserve"> от </w:t>
      </w:r>
      <w:r>
        <w:rPr>
          <w:szCs w:val="28"/>
        </w:rPr>
        <w:t>02.11.2011 г. № 8/11-3</w:t>
      </w:r>
      <w:r w:rsidRPr="007010CF">
        <w:rPr>
          <w:szCs w:val="28"/>
        </w:rPr>
        <w:t>,</w:t>
      </w:r>
      <w:r>
        <w:t xml:space="preserve"> территориальная избирательная комиссия</w:t>
      </w:r>
      <w:r>
        <w:rPr>
          <w:szCs w:val="28"/>
        </w:rPr>
        <w:t xml:space="preserve"> 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округа</w:t>
      </w:r>
      <w: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CE65A3" w:rsidRDefault="00CE65A3" w:rsidP="00CE65A3">
      <w:pPr>
        <w:pStyle w:val="2"/>
        <w:spacing w:after="0" w:line="336" w:lineRule="auto"/>
        <w:ind w:left="0" w:firstLine="709"/>
        <w:jc w:val="both"/>
        <w:rPr>
          <w:szCs w:val="28"/>
        </w:rPr>
      </w:pPr>
      <w:r>
        <w:rPr>
          <w:szCs w:val="28"/>
        </w:rPr>
        <w:t>Избрать счетную комиссию для проведения тайного голосования по выборам заместителя председателя и секретаря территориальной избирательной комиссии 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округа в количестве трех членов территориальной избирательной комиссии 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округа с правом решающего голоса, в следующем составе:</w:t>
      </w:r>
    </w:p>
    <w:tbl>
      <w:tblPr>
        <w:tblW w:w="0" w:type="auto"/>
        <w:tblLook w:val="04A0"/>
      </w:tblPr>
      <w:tblGrid>
        <w:gridCol w:w="675"/>
        <w:gridCol w:w="8895"/>
      </w:tblGrid>
      <w:tr w:rsidR="00CE65A3" w:rsidTr="004F68E9">
        <w:tc>
          <w:tcPr>
            <w:tcW w:w="675" w:type="dxa"/>
            <w:vAlign w:val="bottom"/>
          </w:tcPr>
          <w:p w:rsidR="00CE65A3" w:rsidRDefault="00CE65A3" w:rsidP="00CE65A3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vAlign w:val="bottom"/>
          </w:tcPr>
          <w:p w:rsidR="00CE65A3" w:rsidRDefault="007534F3" w:rsidP="004F68E9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Зуева Ирина Александровна</w:t>
            </w:r>
          </w:p>
        </w:tc>
      </w:tr>
      <w:tr w:rsidR="00CE65A3" w:rsidTr="004F68E9">
        <w:tc>
          <w:tcPr>
            <w:tcW w:w="675" w:type="dxa"/>
            <w:vAlign w:val="bottom"/>
          </w:tcPr>
          <w:p w:rsidR="00CE65A3" w:rsidRDefault="00CE65A3" w:rsidP="00CE65A3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vAlign w:val="bottom"/>
          </w:tcPr>
          <w:p w:rsidR="00CE65A3" w:rsidRDefault="00CE65A3" w:rsidP="004F68E9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Плицына Наталья Николаевна</w:t>
            </w:r>
          </w:p>
        </w:tc>
      </w:tr>
      <w:tr w:rsidR="00CE65A3" w:rsidTr="00CE65A3">
        <w:tc>
          <w:tcPr>
            <w:tcW w:w="675" w:type="dxa"/>
          </w:tcPr>
          <w:p w:rsidR="00CE65A3" w:rsidRDefault="00CE65A3" w:rsidP="00CE65A3">
            <w:pPr>
              <w:pStyle w:val="2"/>
              <w:numPr>
                <w:ilvl w:val="0"/>
                <w:numId w:val="1"/>
              </w:numPr>
              <w:spacing w:after="0" w:line="360" w:lineRule="auto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vAlign w:val="bottom"/>
          </w:tcPr>
          <w:p w:rsidR="00CE65A3" w:rsidRDefault="00CE65A3" w:rsidP="004F68E9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Тихомирова Татьяна Геннадьевна</w:t>
            </w:r>
          </w:p>
          <w:p w:rsidR="00CE65A3" w:rsidRDefault="00CE65A3" w:rsidP="004F68E9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</w:p>
        </w:tc>
      </w:tr>
    </w:tbl>
    <w:p w:rsidR="00CE65A3" w:rsidRDefault="00CE65A3" w:rsidP="00CE65A3">
      <w:pPr>
        <w:rPr>
          <w:vanish/>
        </w:rPr>
      </w:pPr>
    </w:p>
    <w:tbl>
      <w:tblPr>
        <w:tblW w:w="0" w:type="auto"/>
        <w:tblLook w:val="04A0"/>
      </w:tblPr>
      <w:tblGrid>
        <w:gridCol w:w="4644"/>
        <w:gridCol w:w="4824"/>
      </w:tblGrid>
      <w:tr w:rsidR="00CE65A3" w:rsidTr="004F68E9">
        <w:tc>
          <w:tcPr>
            <w:tcW w:w="4644" w:type="dxa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Селижаровского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</w:p>
        </w:tc>
        <w:tc>
          <w:tcPr>
            <w:tcW w:w="4824" w:type="dxa"/>
            <w:vAlign w:val="bottom"/>
            <w:hideMark/>
          </w:tcPr>
          <w:p w:rsidR="00CE65A3" w:rsidRDefault="00CE65A3" w:rsidP="004F68E9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Е.А. Ефимова</w:t>
            </w:r>
          </w:p>
        </w:tc>
      </w:tr>
      <w:tr w:rsidR="00CE65A3" w:rsidTr="004F68E9">
        <w:tc>
          <w:tcPr>
            <w:tcW w:w="4644" w:type="dxa"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24" w:type="dxa"/>
            <w:vAlign w:val="bottom"/>
          </w:tcPr>
          <w:p w:rsidR="00CE65A3" w:rsidRDefault="00CE65A3" w:rsidP="004F68E9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65A3" w:rsidTr="004F68E9">
        <w:tc>
          <w:tcPr>
            <w:tcW w:w="4644" w:type="dxa"/>
            <w:hideMark/>
          </w:tcPr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CE65A3" w:rsidRDefault="00CE65A3" w:rsidP="004F68E9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Селижаровского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</w:p>
        </w:tc>
        <w:tc>
          <w:tcPr>
            <w:tcW w:w="4824" w:type="dxa"/>
            <w:vAlign w:val="bottom"/>
          </w:tcPr>
          <w:p w:rsidR="00CE65A3" w:rsidRDefault="00CE65A3" w:rsidP="004F68E9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О.Ю. Цветкова</w:t>
            </w:r>
          </w:p>
        </w:tc>
      </w:tr>
      <w:tr w:rsidR="00CE65A3" w:rsidTr="004F68E9">
        <w:tc>
          <w:tcPr>
            <w:tcW w:w="4644" w:type="dxa"/>
            <w:hideMark/>
          </w:tcPr>
          <w:p w:rsidR="00CE65A3" w:rsidRDefault="00CE65A3" w:rsidP="004F68E9">
            <w:pPr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824" w:type="dxa"/>
            <w:vAlign w:val="bottom"/>
          </w:tcPr>
          <w:p w:rsidR="00CE65A3" w:rsidRDefault="00CE65A3" w:rsidP="004F68E9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8C6B91" w:rsidRDefault="008C6B91" w:rsidP="00CE65A3"/>
    <w:sectPr w:rsidR="008C6B91" w:rsidSect="00CE65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5A3"/>
    <w:rsid w:val="000765F6"/>
    <w:rsid w:val="007534F3"/>
    <w:rsid w:val="008C6B91"/>
    <w:rsid w:val="00A009B7"/>
    <w:rsid w:val="00C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A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E65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E65A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2026-05-05T09:42:00Z</cp:lastPrinted>
  <dcterms:created xsi:type="dcterms:W3CDTF">2026-05-05T09:10:00Z</dcterms:created>
  <dcterms:modified xsi:type="dcterms:W3CDTF">2026-05-05T09:43:00Z</dcterms:modified>
</cp:coreProperties>
</file>