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61031" w:rsidTr="00A61031">
        <w:tc>
          <w:tcPr>
            <w:tcW w:w="9570" w:type="dxa"/>
            <w:hideMark/>
          </w:tcPr>
          <w:p w:rsidR="00A61031" w:rsidRDefault="00A6103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A61031" w:rsidRDefault="00C76A8B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СЕЛИЖАРОВСКОГО</w:t>
            </w:r>
            <w:r w:rsidR="00314F7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:rsidR="00A61031" w:rsidRDefault="00A61031" w:rsidP="00A6103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F39BA" w:rsidTr="00A61031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Default="00C76A8B" w:rsidP="00BF39B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23</w:t>
            </w:r>
            <w:r w:rsidR="00BF39BA">
              <w:rPr>
                <w:rFonts w:ascii="Times New Roman" w:hAnsi="Times New Roman"/>
                <w:bCs/>
                <w:sz w:val="28"/>
              </w:rPr>
              <w:t xml:space="preserve"> июня</w:t>
            </w:r>
            <w:r w:rsidR="00A61031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A2008D">
              <w:rPr>
                <w:rFonts w:ascii="Times New Roman" w:hAnsi="Times New Roman"/>
                <w:bCs/>
                <w:sz w:val="28"/>
              </w:rPr>
              <w:t>25</w:t>
            </w:r>
            <w:r w:rsidR="00A61031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1031" w:rsidRDefault="00C76A8B" w:rsidP="00C76A8B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</w:t>
            </w:r>
            <w:r w:rsidR="00BF39BA">
              <w:rPr>
                <w:rFonts w:ascii="Times New Roman" w:hAnsi="Times New Roman"/>
                <w:bCs/>
                <w:sz w:val="28"/>
              </w:rPr>
              <w:t>2</w:t>
            </w:r>
            <w:r w:rsidR="00061477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147</w:t>
            </w:r>
            <w:r w:rsidR="00061477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BF39BA" w:rsidTr="00A6103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61031" w:rsidRDefault="00BF39B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A2008D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A2008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76A8B">
              <w:rPr>
                <w:rFonts w:ascii="Times New Roman" w:hAnsi="Times New Roman"/>
                <w:bCs/>
                <w:sz w:val="24"/>
                <w:szCs w:val="24"/>
              </w:rPr>
              <w:t>Селижарово</w:t>
            </w:r>
          </w:p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A61031" w:rsidRDefault="00A6103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B31C8" w:rsidRDefault="00A06284" w:rsidP="007E7435">
      <w:pPr>
        <w:spacing w:before="240" w:after="240"/>
        <w:jc w:val="center"/>
        <w:rPr>
          <w:b/>
          <w:bCs/>
          <w:sz w:val="28"/>
        </w:rPr>
      </w:pPr>
      <w:r w:rsidRPr="008C79BA">
        <w:rPr>
          <w:rFonts w:eastAsiaTheme="minorHAnsi"/>
          <w:b/>
          <w:sz w:val="28"/>
          <w:szCs w:val="28"/>
          <w:lang w:eastAsia="en-US"/>
        </w:rPr>
        <w:t>О Рабочей группе по при</w:t>
      </w:r>
      <w:r w:rsidR="00BB6E22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8C79BA">
        <w:rPr>
          <w:rFonts w:eastAsiaTheme="minorHAnsi"/>
          <w:b/>
          <w:sz w:val="28"/>
          <w:szCs w:val="28"/>
          <w:lang w:eastAsia="en-US"/>
        </w:rPr>
        <w:t>му и проверке документов, представляемых</w:t>
      </w:r>
      <w:r w:rsidR="00CC1B3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кандидатами, избирательными объединениями в территориальную</w:t>
      </w:r>
      <w:r w:rsidR="00CC1B3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избирательную комиссию </w:t>
      </w:r>
      <w:r w:rsidR="00C76A8B">
        <w:rPr>
          <w:b/>
          <w:sz w:val="28"/>
          <w:szCs w:val="28"/>
        </w:rPr>
        <w:t>Селижаровского</w:t>
      </w:r>
      <w:r w:rsidR="00314F7E">
        <w:rPr>
          <w:b/>
          <w:sz w:val="28"/>
          <w:szCs w:val="28"/>
        </w:rPr>
        <w:t xml:space="preserve"> округа</w:t>
      </w:r>
      <w:r w:rsidRPr="008C79BA">
        <w:rPr>
          <w:rFonts w:eastAsiaTheme="minorHAnsi"/>
          <w:b/>
          <w:sz w:val="28"/>
          <w:szCs w:val="28"/>
          <w:lang w:eastAsia="en-US"/>
        </w:rPr>
        <w:t xml:space="preserve"> при проведении</w:t>
      </w:r>
      <w:r w:rsidR="00CC1B3F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79BA">
        <w:rPr>
          <w:rFonts w:eastAsiaTheme="minorHAnsi"/>
          <w:b/>
          <w:sz w:val="28"/>
          <w:szCs w:val="28"/>
          <w:lang w:eastAsia="en-US"/>
        </w:rPr>
        <w:t>выборов депутат</w:t>
      </w:r>
      <w:r w:rsidR="00BE1F36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C76A8B">
        <w:rPr>
          <w:b/>
          <w:sz w:val="28"/>
          <w:szCs w:val="28"/>
        </w:rPr>
        <w:t>Селижаровского</w:t>
      </w:r>
      <w:r w:rsidR="00CC1B3F">
        <w:rPr>
          <w:b/>
          <w:sz w:val="28"/>
          <w:szCs w:val="28"/>
        </w:rPr>
        <w:t xml:space="preserve">  </w:t>
      </w:r>
      <w:r w:rsidR="00BE1F36">
        <w:rPr>
          <w:b/>
          <w:sz w:val="28"/>
          <w:szCs w:val="28"/>
        </w:rPr>
        <w:t xml:space="preserve">муниципального </w:t>
      </w:r>
      <w:r w:rsidR="007E7435" w:rsidRPr="007E7435">
        <w:rPr>
          <w:b/>
          <w:sz w:val="28"/>
          <w:szCs w:val="28"/>
        </w:rPr>
        <w:t>о</w:t>
      </w:r>
      <w:r w:rsidR="00BE1F36">
        <w:rPr>
          <w:b/>
          <w:sz w:val="28"/>
          <w:szCs w:val="28"/>
        </w:rPr>
        <w:t>круг</w:t>
      </w:r>
      <w:r w:rsidR="007E7435" w:rsidRPr="007E7435">
        <w:rPr>
          <w:b/>
          <w:sz w:val="28"/>
          <w:szCs w:val="28"/>
        </w:rPr>
        <w:t xml:space="preserve">а Тверской области </w:t>
      </w:r>
      <w:r w:rsidR="00314F7E">
        <w:rPr>
          <w:b/>
          <w:sz w:val="28"/>
          <w:szCs w:val="28"/>
        </w:rPr>
        <w:t>второго созыва</w:t>
      </w:r>
      <w:r w:rsidR="00C76A8B">
        <w:rPr>
          <w:b/>
          <w:sz w:val="28"/>
          <w:szCs w:val="28"/>
        </w:rPr>
        <w:t xml:space="preserve"> </w:t>
      </w:r>
      <w:r w:rsidR="00A2008D">
        <w:rPr>
          <w:b/>
          <w:sz w:val="28"/>
          <w:szCs w:val="28"/>
        </w:rPr>
        <w:t>14</w:t>
      </w:r>
      <w:r w:rsidR="00314F7E">
        <w:rPr>
          <w:b/>
          <w:sz w:val="28"/>
          <w:szCs w:val="28"/>
        </w:rPr>
        <w:t>сентября</w:t>
      </w:r>
      <w:r w:rsidR="00AB31C8">
        <w:rPr>
          <w:b/>
          <w:bCs/>
          <w:sz w:val="28"/>
        </w:rPr>
        <w:t xml:space="preserve"> 20</w:t>
      </w:r>
      <w:r w:rsidR="00A2008D">
        <w:rPr>
          <w:b/>
          <w:bCs/>
          <w:sz w:val="28"/>
        </w:rPr>
        <w:t>25</w:t>
      </w:r>
      <w:r w:rsidR="00AB31C8">
        <w:rPr>
          <w:b/>
          <w:bCs/>
          <w:sz w:val="28"/>
        </w:rPr>
        <w:t xml:space="preserve"> года</w:t>
      </w:r>
    </w:p>
    <w:p w:rsidR="00A61031" w:rsidRDefault="00A06284" w:rsidP="00A61031">
      <w:pPr>
        <w:pStyle w:val="ConsTitle"/>
        <w:spacing w:line="360" w:lineRule="auto"/>
        <w:ind w:right="0" w:firstLine="709"/>
        <w:jc w:val="both"/>
        <w:rPr>
          <w:rFonts w:ascii="Times New Roman" w:hAnsi="Times New Roman"/>
          <w:bCs/>
          <w:spacing w:val="20"/>
          <w:sz w:val="28"/>
        </w:rPr>
      </w:pPr>
      <w:r w:rsidRPr="00A61031">
        <w:rPr>
          <w:rFonts w:ascii="Times New Roman" w:eastAsiaTheme="minorHAnsi" w:hAnsi="Times New Roman"/>
          <w:b w:val="0"/>
          <w:sz w:val="28"/>
          <w:szCs w:val="28"/>
        </w:rPr>
        <w:t>В соответствии со статьями 2</w:t>
      </w:r>
      <w:r w:rsidR="00F7503D" w:rsidRPr="00A61031">
        <w:rPr>
          <w:rFonts w:ascii="Times New Roman" w:eastAsiaTheme="minorHAnsi" w:hAnsi="Times New Roman"/>
          <w:b w:val="0"/>
          <w:sz w:val="28"/>
          <w:szCs w:val="28"/>
        </w:rPr>
        <w:t>2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>32-</w:t>
      </w:r>
      <w:r w:rsidR="00A2008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3</w:t>
      </w:r>
      <w:r w:rsidR="00F7503D" w:rsidRPr="00A2008D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6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>Избирательного кодексаТверской области от 07.04.2003 №20-ЗО,</w:t>
      </w:r>
      <w:r w:rsidR="00A9236C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основании 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постановлени</w:t>
      </w:r>
      <w:r w:rsidR="00A9236C" w:rsidRPr="001F6AB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="00A61031" w:rsidRPr="001F6ABB">
        <w:rPr>
          <w:rFonts w:ascii="Times New Roman" w:hAnsi="Times New Roman"/>
          <w:b w:val="0"/>
          <w:bCs/>
          <w:color w:val="000000" w:themeColor="text1"/>
          <w:sz w:val="28"/>
        </w:rPr>
        <w:t xml:space="preserve"> избирательной комиссии Тверской области 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.0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.20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</w:t>
      </w:r>
      <w:r w:rsidR="00A9236C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 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6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/</w:t>
      </w:r>
      <w:r w:rsidR="005276A7">
        <w:rPr>
          <w:rFonts w:ascii="Times New Roman" w:hAnsi="Times New Roman"/>
          <w:b w:val="0"/>
          <w:color w:val="000000" w:themeColor="text1"/>
          <w:sz w:val="28"/>
          <w:szCs w:val="28"/>
        </w:rPr>
        <w:t>73</w:t>
      </w:r>
      <w:r w:rsidR="00C76A8B"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="007535D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314F7E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7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«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О возложении</w:t>
      </w:r>
      <w:r w:rsidR="005276A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исполнения 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полномочий </w:t>
      </w:r>
      <w:r w:rsidR="00757FD2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по подготовке и проведению выборов в органы местного самоуправления, местного референдума </w:t>
      </w:r>
      <w:r w:rsidR="00C76A8B">
        <w:rPr>
          <w:rFonts w:ascii="Times New Roman" w:hAnsi="Times New Roman"/>
          <w:b w:val="0"/>
          <w:color w:val="000000" w:themeColor="text1"/>
          <w:sz w:val="28"/>
          <w:szCs w:val="28"/>
        </w:rPr>
        <w:t>Селижаровского</w:t>
      </w:r>
      <w:r w:rsidR="00757FD2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</w:t>
      </w:r>
      <w:r w:rsidR="00757FD2">
        <w:rPr>
          <w:rFonts w:ascii="Times New Roman" w:hAnsi="Times New Roman"/>
          <w:b w:val="0"/>
          <w:color w:val="000000" w:themeColor="text1"/>
          <w:sz w:val="28"/>
          <w:szCs w:val="28"/>
        </w:rPr>
        <w:t>ого</w:t>
      </w:r>
      <w:r w:rsidR="00757FD2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округ</w:t>
      </w:r>
      <w:r w:rsidR="00757FD2">
        <w:rPr>
          <w:rFonts w:ascii="Times New Roman" w:hAnsi="Times New Roman"/>
          <w:b w:val="0"/>
          <w:color w:val="000000" w:themeColor="text1"/>
          <w:sz w:val="28"/>
          <w:szCs w:val="28"/>
        </w:rPr>
        <w:t>а</w:t>
      </w:r>
      <w:r w:rsidR="00757FD2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Тверской области 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территориальную избирательную комиссию </w:t>
      </w:r>
      <w:r w:rsidR="00C76A8B">
        <w:rPr>
          <w:rFonts w:ascii="Times New Roman" w:hAnsi="Times New Roman"/>
          <w:b w:val="0"/>
          <w:color w:val="000000" w:themeColor="text1"/>
          <w:sz w:val="28"/>
          <w:szCs w:val="28"/>
        </w:rPr>
        <w:t>Селижаровского</w:t>
      </w:r>
      <w:r w:rsidR="00A2008D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округа</w:t>
      </w:r>
      <w:r w:rsidR="00A61031" w:rsidRPr="001F6ABB">
        <w:rPr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516F32" w:rsidRPr="001F6ABB">
        <w:rPr>
          <w:b w:val="0"/>
          <w:color w:val="000000" w:themeColor="text1"/>
          <w:sz w:val="28"/>
          <w:szCs w:val="28"/>
        </w:rPr>
        <w:t xml:space="preserve">,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в целях обеспеченияпри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</w:rPr>
        <w:t>ма и проверк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и документов, представляемых </w:t>
      </w:r>
      <w:r w:rsidR="00E6715F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избирательнымиобъединениями в территориальную избирательную комиссию </w:t>
      </w:r>
      <w:r w:rsidR="00C76A8B">
        <w:rPr>
          <w:rFonts w:ascii="Times New Roman" w:hAnsi="Times New Roman"/>
          <w:b w:val="0"/>
          <w:sz w:val="28"/>
          <w:szCs w:val="28"/>
        </w:rPr>
        <w:t>Селижаровского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 при проведениивыборов депутат</w:t>
      </w:r>
      <w:r w:rsidR="009D5B47">
        <w:rPr>
          <w:rFonts w:ascii="Times New Roman" w:eastAsiaTheme="minorHAnsi" w:hAnsi="Times New Roman"/>
          <w:b w:val="0"/>
          <w:sz w:val="28"/>
          <w:szCs w:val="28"/>
        </w:rPr>
        <w:t xml:space="preserve">ов Думы </w:t>
      </w:r>
      <w:r w:rsidR="00C76A8B">
        <w:rPr>
          <w:rFonts w:ascii="Times New Roman" w:hAnsi="Times New Roman"/>
          <w:b w:val="0"/>
          <w:sz w:val="28"/>
          <w:szCs w:val="28"/>
        </w:rPr>
        <w:t>Селижаровского</w:t>
      </w:r>
      <w:r w:rsidR="009D5B47"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Тверской области </w:t>
      </w:r>
      <w:r w:rsidR="00B140FA">
        <w:rPr>
          <w:rFonts w:ascii="Times New Roman" w:hAnsi="Times New Roman"/>
          <w:b w:val="0"/>
          <w:sz w:val="28"/>
          <w:szCs w:val="28"/>
        </w:rPr>
        <w:t>второго</w:t>
      </w:r>
      <w:r w:rsidR="007E7435" w:rsidRPr="007E7435">
        <w:rPr>
          <w:rFonts w:ascii="Times New Roman" w:hAnsi="Times New Roman"/>
          <w:b w:val="0"/>
          <w:sz w:val="28"/>
          <w:szCs w:val="28"/>
        </w:rPr>
        <w:t xml:space="preserve"> созыва </w:t>
      </w:r>
      <w:r w:rsidR="00A2008D">
        <w:rPr>
          <w:rFonts w:ascii="Times New Roman" w:hAnsi="Times New Roman"/>
          <w:b w:val="0"/>
          <w:sz w:val="28"/>
          <w:szCs w:val="28"/>
        </w:rPr>
        <w:t>14</w:t>
      </w:r>
      <w:r w:rsidR="00B140FA">
        <w:rPr>
          <w:rFonts w:ascii="Times New Roman" w:hAnsi="Times New Roman"/>
          <w:b w:val="0"/>
          <w:sz w:val="28"/>
          <w:szCs w:val="28"/>
        </w:rPr>
        <w:t>сентября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20</w:t>
      </w:r>
      <w:r w:rsidR="00A2008D">
        <w:rPr>
          <w:rFonts w:ascii="Times New Roman" w:hAnsi="Times New Roman"/>
          <w:b w:val="0"/>
          <w:sz w:val="28"/>
          <w:szCs w:val="28"/>
        </w:rPr>
        <w:t>25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, </w:t>
      </w:r>
      <w:r w:rsidR="00CE2A51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в том числе проверки соблюдения порядка сбора подписей, оформления подписных листов, достоверности сведений об избирателях и подписей избирателей в подписных листах, </w:t>
      </w:r>
      <w:r w:rsidR="00A61031">
        <w:rPr>
          <w:rFonts w:ascii="Times New Roman" w:hAnsi="Times New Roman"/>
          <w:b w:val="0"/>
          <w:bCs/>
          <w:sz w:val="28"/>
        </w:rPr>
        <w:t xml:space="preserve">территориальнаяизбирательная комиссия </w:t>
      </w:r>
      <w:r w:rsidR="00C76A8B">
        <w:rPr>
          <w:rFonts w:ascii="Times New Roman" w:hAnsi="Times New Roman"/>
          <w:b w:val="0"/>
          <w:bCs/>
          <w:sz w:val="28"/>
        </w:rPr>
        <w:t>Селижаровского</w:t>
      </w:r>
      <w:r w:rsidR="00314F7E">
        <w:rPr>
          <w:rFonts w:ascii="Times New Roman" w:hAnsi="Times New Roman"/>
          <w:b w:val="0"/>
          <w:bCs/>
          <w:sz w:val="28"/>
        </w:rPr>
        <w:t xml:space="preserve"> округа</w:t>
      </w:r>
      <w:r w:rsidR="007E7435" w:rsidRPr="007E7435">
        <w:rPr>
          <w:rFonts w:ascii="Times New Roman" w:hAnsi="Times New Roman"/>
          <w:spacing w:val="30"/>
          <w:sz w:val="28"/>
        </w:rPr>
        <w:t>постановляет</w:t>
      </w:r>
      <w:r w:rsidR="00A61031">
        <w:rPr>
          <w:rFonts w:ascii="Times New Roman" w:hAnsi="Times New Roman"/>
          <w:bCs/>
          <w:spacing w:val="20"/>
          <w:sz w:val="28"/>
        </w:rPr>
        <w:t>:</w:t>
      </w:r>
    </w:p>
    <w:p w:rsidR="00A06284" w:rsidRPr="00A61031" w:rsidRDefault="00A06284" w:rsidP="00A61031">
      <w:pPr>
        <w:pStyle w:val="ConsTitle"/>
        <w:numPr>
          <w:ilvl w:val="0"/>
          <w:numId w:val="2"/>
        </w:numPr>
        <w:spacing w:line="360" w:lineRule="auto"/>
        <w:ind w:left="0" w:right="0" w:firstLine="709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Сформировать Рабочую группу по 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при</w:t>
      </w:r>
      <w:r w:rsidR="00B3152C"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му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 проверке</w:t>
      </w:r>
      <w:r w:rsidR="00BD761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документов, представляемых </w:t>
      </w:r>
      <w:r w:rsidR="00DC72E7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кандидатами,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избирательными объединениями втерриториальную </w:t>
      </w:r>
      <w:r w:rsidR="00BC21A3"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збирательную комиссию </w:t>
      </w:r>
      <w:r w:rsidR="00C76A8B">
        <w:rPr>
          <w:rFonts w:ascii="Times New Roman" w:hAnsi="Times New Roman"/>
          <w:b w:val="0"/>
          <w:sz w:val="28"/>
          <w:szCs w:val="28"/>
        </w:rPr>
        <w:t>Селижаровского</w:t>
      </w:r>
      <w:r w:rsidR="00314F7E">
        <w:rPr>
          <w:rFonts w:ascii="Times New Roman" w:hAnsi="Times New Roman"/>
          <w:b w:val="0"/>
          <w:sz w:val="28"/>
          <w:szCs w:val="28"/>
        </w:rPr>
        <w:t xml:space="preserve"> округа</w:t>
      </w:r>
      <w:r w:rsidR="00A2008D">
        <w:rPr>
          <w:rFonts w:ascii="Times New Roman" w:hAnsi="Times New Roman"/>
          <w:b w:val="0"/>
          <w:sz w:val="28"/>
          <w:szCs w:val="28"/>
        </w:rPr>
        <w:t>,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 xml:space="preserve">в том числе проверки соблюдения порядка сбора подписей, оформления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lastRenderedPageBreak/>
        <w:t>подписных листов, достоверности сведений об избирателях и п</w:t>
      </w:r>
      <w:r w:rsidR="00A2008D">
        <w:rPr>
          <w:rFonts w:ascii="Times New Roman" w:eastAsiaTheme="minorHAnsi" w:hAnsi="Times New Roman"/>
          <w:b w:val="0"/>
          <w:sz w:val="28"/>
          <w:szCs w:val="28"/>
        </w:rPr>
        <w:t xml:space="preserve">одписей избирателей в подписных </w:t>
      </w:r>
      <w:r w:rsidR="00A2008D" w:rsidRPr="00A61031">
        <w:rPr>
          <w:rFonts w:ascii="Times New Roman" w:eastAsiaTheme="minorHAnsi" w:hAnsi="Times New Roman"/>
          <w:b w:val="0"/>
          <w:sz w:val="28"/>
          <w:szCs w:val="28"/>
        </w:rPr>
        <w:t>листах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при</w:t>
      </w:r>
      <w:r w:rsidR="00C76A8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проведении выборов депутат</w:t>
      </w:r>
      <w:r w:rsidR="00A63FE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ов</w:t>
      </w:r>
      <w:r w:rsidR="00C76A8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1379F9">
        <w:rPr>
          <w:rFonts w:ascii="Times New Roman" w:hAnsi="Times New Roman"/>
          <w:b w:val="0"/>
          <w:sz w:val="28"/>
          <w:szCs w:val="28"/>
        </w:rPr>
        <w:t>Думы</w:t>
      </w:r>
      <w:r w:rsidR="00C76A8B">
        <w:rPr>
          <w:rFonts w:ascii="Times New Roman" w:hAnsi="Times New Roman"/>
          <w:b w:val="0"/>
          <w:sz w:val="28"/>
          <w:szCs w:val="28"/>
        </w:rPr>
        <w:t xml:space="preserve"> Селижаровского</w:t>
      </w:r>
      <w:r w:rsidR="001379F9">
        <w:rPr>
          <w:rFonts w:ascii="Times New Roman" w:hAnsi="Times New Roman"/>
          <w:b w:val="0"/>
          <w:sz w:val="28"/>
          <w:szCs w:val="28"/>
        </w:rPr>
        <w:t xml:space="preserve">муниципального округа Тверской области </w:t>
      </w:r>
      <w:r w:rsidR="00A2008D">
        <w:rPr>
          <w:rFonts w:ascii="Times New Roman" w:hAnsi="Times New Roman"/>
          <w:b w:val="0"/>
          <w:sz w:val="28"/>
          <w:szCs w:val="28"/>
        </w:rPr>
        <w:t>второго созыва 14 сентября 2025</w:t>
      </w:r>
      <w:r w:rsidR="00652E4B" w:rsidRPr="00652E4B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A6103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(далее – Рабочая группа) в составе согласно приложению.</w:t>
      </w:r>
    </w:p>
    <w:p w:rsidR="00A06284" w:rsidRPr="00A61031" w:rsidRDefault="00A06284" w:rsidP="00A6103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rPr>
          <w:rFonts w:eastAsiaTheme="minorHAnsi"/>
          <w:sz w:val="28"/>
          <w:szCs w:val="28"/>
          <w:lang w:eastAsia="en-US"/>
        </w:rPr>
      </w:pPr>
      <w:r w:rsidRPr="00A61031">
        <w:rPr>
          <w:rFonts w:eastAsiaTheme="minorHAnsi"/>
          <w:sz w:val="28"/>
          <w:szCs w:val="28"/>
          <w:lang w:eastAsia="en-US"/>
        </w:rPr>
        <w:t>Рабочей группе:</w:t>
      </w:r>
    </w:p>
    <w:p w:rsidR="00A06284" w:rsidRPr="001F6ABB" w:rsidRDefault="00672CFC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 О</w:t>
      </w:r>
      <w:r w:rsidR="00B41B8B" w:rsidRPr="001F6ABB">
        <w:rPr>
          <w:rFonts w:eastAsiaTheme="minorHAnsi"/>
          <w:color w:val="000000" w:themeColor="text1"/>
          <w:sz w:val="28"/>
          <w:szCs w:val="28"/>
          <w:lang w:eastAsia="en-US"/>
        </w:rPr>
        <w:t>рганизовать работу по при</w:t>
      </w:r>
      <w:r w:rsidR="00B3152C" w:rsidRPr="001F6AB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 и проверке документов, </w:t>
      </w:r>
      <w:r w:rsidR="005A74E9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том числе подписных листов с подписями избирателей,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поступающих от </w:t>
      </w:r>
      <w:r w:rsidR="00BC064F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кандидатов, </w:t>
      </w:r>
      <w:r w:rsidR="00A06284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избирательныхобъединений в территориальную избирательную комиссию </w:t>
      </w:r>
      <w:r w:rsidR="00C76A8B">
        <w:rPr>
          <w:color w:val="000000" w:themeColor="text1"/>
          <w:sz w:val="28"/>
          <w:szCs w:val="28"/>
        </w:rPr>
        <w:t>Селижаровского</w:t>
      </w:r>
      <w:r w:rsidR="00314F7E" w:rsidRPr="001F6ABB">
        <w:rPr>
          <w:color w:val="000000" w:themeColor="text1"/>
          <w:sz w:val="28"/>
          <w:szCs w:val="28"/>
        </w:rPr>
        <w:t xml:space="preserve"> округа</w:t>
      </w:r>
      <w:r w:rsidRPr="001F6AB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 xml:space="preserve">2.2. </w:t>
      </w:r>
      <w:r w:rsidR="00672CFC" w:rsidRPr="001F6A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проведенной проверки представленных документов </w:t>
      </w:r>
      <w:r w:rsidRPr="00672CFC">
        <w:rPr>
          <w:rFonts w:eastAsiaTheme="minorHAnsi"/>
          <w:sz w:val="28"/>
          <w:szCs w:val="28"/>
          <w:lang w:eastAsia="en-US"/>
        </w:rPr>
        <w:t>вносить на заседание территориальной избирательной комиссии</w:t>
      </w:r>
      <w:r w:rsidR="00C76A8B">
        <w:rPr>
          <w:rFonts w:eastAsiaTheme="minorHAnsi"/>
          <w:sz w:val="28"/>
          <w:szCs w:val="28"/>
          <w:lang w:eastAsia="en-US"/>
        </w:rPr>
        <w:t xml:space="preserve">  </w:t>
      </w:r>
      <w:r w:rsidR="00C76A8B">
        <w:rPr>
          <w:sz w:val="28"/>
          <w:szCs w:val="28"/>
        </w:rPr>
        <w:t>Селижаровского</w:t>
      </w:r>
      <w:r w:rsidR="00314F7E" w:rsidRPr="00672CFC">
        <w:rPr>
          <w:sz w:val="28"/>
          <w:szCs w:val="28"/>
        </w:rPr>
        <w:t xml:space="preserve"> округа</w:t>
      </w:r>
      <w:r w:rsidRPr="00672CFC">
        <w:rPr>
          <w:rFonts w:eastAsiaTheme="minorHAnsi"/>
          <w:sz w:val="28"/>
          <w:szCs w:val="28"/>
          <w:lang w:eastAsia="en-US"/>
        </w:rPr>
        <w:t xml:space="preserve"> следующие проекты постановлений:</w:t>
      </w:r>
    </w:p>
    <w:p w:rsidR="00A06284" w:rsidRPr="00672CFC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 заверении (об отказе в заверении) списка кандидатов;</w:t>
      </w:r>
    </w:p>
    <w:p w:rsidR="00A06284" w:rsidRPr="007C02DA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CFC">
        <w:rPr>
          <w:rFonts w:eastAsiaTheme="minorHAnsi"/>
          <w:sz w:val="28"/>
          <w:szCs w:val="28"/>
          <w:lang w:eastAsia="en-US"/>
        </w:rPr>
        <w:t>об извещении кандидатов</w:t>
      </w:r>
      <w:r w:rsidR="001F6ABB">
        <w:rPr>
          <w:rFonts w:eastAsiaTheme="minorHAnsi"/>
          <w:sz w:val="28"/>
          <w:szCs w:val="28"/>
          <w:lang w:eastAsia="en-US"/>
        </w:rPr>
        <w:t xml:space="preserve">, </w:t>
      </w:r>
      <w:r w:rsidRPr="007C02DA">
        <w:rPr>
          <w:rFonts w:eastAsiaTheme="minorHAnsi"/>
          <w:sz w:val="28"/>
          <w:szCs w:val="28"/>
          <w:lang w:eastAsia="en-US"/>
        </w:rPr>
        <w:t>о выявленных недостатках в документах,представленных для регистрации;</w:t>
      </w:r>
    </w:p>
    <w:p w:rsidR="00A06284" w:rsidRDefault="00A06284" w:rsidP="00A610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02DA">
        <w:rPr>
          <w:rFonts w:eastAsiaTheme="minorHAnsi"/>
          <w:sz w:val="28"/>
          <w:szCs w:val="28"/>
          <w:lang w:eastAsia="en-US"/>
        </w:rPr>
        <w:t>о регистрации (об от</w:t>
      </w:r>
      <w:r w:rsidR="00CA3106" w:rsidRPr="007C02DA">
        <w:rPr>
          <w:rFonts w:eastAsiaTheme="minorHAnsi"/>
          <w:sz w:val="28"/>
          <w:szCs w:val="28"/>
          <w:lang w:eastAsia="en-US"/>
        </w:rPr>
        <w:t>казе в регистрации) кандидатов</w:t>
      </w:r>
      <w:r w:rsidR="007C02DA">
        <w:rPr>
          <w:rFonts w:eastAsiaTheme="minorHAnsi"/>
          <w:sz w:val="28"/>
          <w:szCs w:val="28"/>
          <w:lang w:eastAsia="en-US"/>
        </w:rPr>
        <w:t>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уполномоченных представителей по финансовым вопросам кандидатов;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о регистрации (об отказе в регистрации) доверенных лиц кандидатов;</w:t>
      </w:r>
    </w:p>
    <w:p w:rsidR="007C02DA" w:rsidRPr="001F6ABB" w:rsidRDefault="007C02DA" w:rsidP="007C02DA">
      <w:pPr>
        <w:pStyle w:val="14-15"/>
        <w:widowControl/>
        <w:rPr>
          <w:color w:val="000000" w:themeColor="text1"/>
        </w:rPr>
      </w:pPr>
      <w:r w:rsidRPr="001F6ABB">
        <w:rPr>
          <w:color w:val="000000" w:themeColor="text1"/>
        </w:rPr>
        <w:t>по иным вопросам в рамках полномочий Рабочей группы.</w:t>
      </w:r>
    </w:p>
    <w:p w:rsidR="004D164A" w:rsidRPr="00A61031" w:rsidRDefault="004D164A" w:rsidP="00A61031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1031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C76A8B">
        <w:rPr>
          <w:sz w:val="28"/>
          <w:szCs w:val="28"/>
        </w:rPr>
        <w:t>Селижаровского</w:t>
      </w:r>
      <w:r w:rsidR="00314F7E">
        <w:rPr>
          <w:sz w:val="28"/>
          <w:szCs w:val="28"/>
        </w:rPr>
        <w:t xml:space="preserve"> округа</w:t>
      </w:r>
      <w:r w:rsidRPr="00A6103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E51AD" w:rsidRDefault="002E51AD" w:rsidP="00C7006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4A0"/>
      </w:tblPr>
      <w:tblGrid>
        <w:gridCol w:w="4820"/>
        <w:gridCol w:w="4428"/>
      </w:tblGrid>
      <w:tr w:rsidR="007E7435" w:rsidTr="00184E4B">
        <w:tc>
          <w:tcPr>
            <w:tcW w:w="4820" w:type="dxa"/>
            <w:hideMark/>
          </w:tcPr>
          <w:p w:rsidR="007E7435" w:rsidRDefault="002E51AD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E743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</w:p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C76A8B">
              <w:rPr>
                <w:color w:val="000000"/>
                <w:sz w:val="28"/>
                <w:szCs w:val="28"/>
              </w:rPr>
              <w:t>Селижаровского</w:t>
            </w:r>
            <w:r w:rsidR="00314F7E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:rsidR="007E7435" w:rsidRDefault="00C76A8B" w:rsidP="00C76A8B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Г</w:t>
            </w:r>
            <w:r w:rsidR="00A2008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 xml:space="preserve">.А. </w:t>
            </w:r>
            <w:r w:rsidR="005276A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К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узичева</w:t>
            </w:r>
          </w:p>
        </w:tc>
      </w:tr>
      <w:tr w:rsidR="007E7435" w:rsidTr="00184E4B">
        <w:trPr>
          <w:trHeight w:val="161"/>
        </w:trPr>
        <w:tc>
          <w:tcPr>
            <w:tcW w:w="4820" w:type="dxa"/>
          </w:tcPr>
          <w:p w:rsidR="007E7435" w:rsidRDefault="007E7435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4428" w:type="dxa"/>
            <w:vAlign w:val="bottom"/>
          </w:tcPr>
          <w:p w:rsidR="007E7435" w:rsidRDefault="007E7435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7E7435" w:rsidTr="00184E4B">
        <w:trPr>
          <w:trHeight w:val="70"/>
        </w:trPr>
        <w:tc>
          <w:tcPr>
            <w:tcW w:w="4820" w:type="dxa"/>
            <w:hideMark/>
          </w:tcPr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7E7435" w:rsidRDefault="007E7435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C76A8B">
              <w:rPr>
                <w:color w:val="000000"/>
                <w:sz w:val="28"/>
                <w:szCs w:val="28"/>
              </w:rPr>
              <w:t>Селижаровского</w:t>
            </w:r>
            <w:r w:rsidR="00314F7E">
              <w:rPr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4428" w:type="dxa"/>
            <w:vAlign w:val="bottom"/>
            <w:hideMark/>
          </w:tcPr>
          <w:p w:rsidR="007E7435" w:rsidRDefault="00C76A8B" w:rsidP="00C76A8B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О</w:t>
            </w:r>
            <w:r w:rsidR="00A2008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Ю</w:t>
            </w:r>
            <w:r w:rsidR="00A2008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Цветко</w:t>
            </w:r>
            <w:r w:rsidR="005276A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ва</w:t>
            </w:r>
          </w:p>
        </w:tc>
      </w:tr>
    </w:tbl>
    <w:p w:rsidR="00190516" w:rsidRDefault="00190516">
      <w:r>
        <w:br w:type="page"/>
      </w:r>
    </w:p>
    <w:tbl>
      <w:tblPr>
        <w:tblW w:w="4713" w:type="dxa"/>
        <w:tblInd w:w="4368" w:type="dxa"/>
        <w:tblLook w:val="01E0"/>
      </w:tblPr>
      <w:tblGrid>
        <w:gridCol w:w="4713"/>
      </w:tblGrid>
      <w:tr w:rsidR="00A61031" w:rsidRPr="0088381C" w:rsidTr="00190516">
        <w:tc>
          <w:tcPr>
            <w:tcW w:w="4713" w:type="dxa"/>
          </w:tcPr>
          <w:p w:rsidR="00A61031" w:rsidRPr="00A61031" w:rsidRDefault="00A61031" w:rsidP="00A61031">
            <w:pPr>
              <w:jc w:val="center"/>
              <w:rPr>
                <w:sz w:val="28"/>
                <w:szCs w:val="28"/>
              </w:rPr>
            </w:pPr>
            <w:r w:rsidRPr="00A61031">
              <w:rPr>
                <w:sz w:val="28"/>
                <w:szCs w:val="28"/>
              </w:rPr>
              <w:lastRenderedPageBreak/>
              <w:br w:type="page"/>
            </w:r>
            <w:r w:rsidRPr="00A61031">
              <w:rPr>
                <w:rStyle w:val="FontStyle17"/>
                <w:b w:val="0"/>
                <w:sz w:val="28"/>
                <w:szCs w:val="28"/>
              </w:rPr>
              <w:t xml:space="preserve">Приложение 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к постановлению территориальной</w:t>
            </w:r>
          </w:p>
          <w:p w:rsidR="00A61031" w:rsidRPr="00A61031" w:rsidRDefault="00A61031" w:rsidP="00532359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  <w:p w:rsidR="00A61031" w:rsidRPr="00A61031" w:rsidRDefault="00C76A8B" w:rsidP="00532359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Селижаровского</w:t>
            </w:r>
            <w:r w:rsidR="00314F7E">
              <w:rPr>
                <w:sz w:val="28"/>
                <w:szCs w:val="28"/>
              </w:rPr>
              <w:t xml:space="preserve"> округа</w:t>
            </w:r>
          </w:p>
        </w:tc>
      </w:tr>
      <w:tr w:rsidR="00A61031" w:rsidRPr="0088381C" w:rsidTr="00190516">
        <w:tc>
          <w:tcPr>
            <w:tcW w:w="4713" w:type="dxa"/>
          </w:tcPr>
          <w:p w:rsidR="00A61031" w:rsidRPr="00A61031" w:rsidRDefault="00A61031" w:rsidP="00C76A8B">
            <w:pPr>
              <w:jc w:val="center"/>
              <w:rPr>
                <w:rStyle w:val="FontStyle21"/>
                <w:sz w:val="28"/>
                <w:szCs w:val="28"/>
              </w:rPr>
            </w:pPr>
            <w:r w:rsidRPr="00A61031">
              <w:rPr>
                <w:rStyle w:val="FontStyle21"/>
                <w:sz w:val="28"/>
                <w:szCs w:val="28"/>
              </w:rPr>
              <w:t xml:space="preserve">от </w:t>
            </w:r>
            <w:r w:rsidR="00C76A8B">
              <w:rPr>
                <w:rStyle w:val="FontStyle21"/>
                <w:sz w:val="28"/>
                <w:szCs w:val="28"/>
              </w:rPr>
              <w:t>23</w:t>
            </w:r>
            <w:r w:rsidR="009C12DC">
              <w:rPr>
                <w:rStyle w:val="FontStyle21"/>
                <w:sz w:val="28"/>
                <w:szCs w:val="28"/>
              </w:rPr>
              <w:t xml:space="preserve"> июня</w:t>
            </w:r>
            <w:r w:rsidR="00C76A8B">
              <w:rPr>
                <w:rStyle w:val="FontStyle21"/>
                <w:sz w:val="28"/>
                <w:szCs w:val="28"/>
              </w:rPr>
              <w:t xml:space="preserve"> </w:t>
            </w:r>
            <w:r w:rsidRPr="00A61031">
              <w:rPr>
                <w:rStyle w:val="FontStyle21"/>
                <w:sz w:val="28"/>
                <w:szCs w:val="28"/>
              </w:rPr>
              <w:t>20</w:t>
            </w:r>
            <w:r w:rsidR="00A2008D">
              <w:rPr>
                <w:rStyle w:val="FontStyle21"/>
                <w:sz w:val="28"/>
                <w:szCs w:val="28"/>
              </w:rPr>
              <w:t>25</w:t>
            </w:r>
            <w:r w:rsidR="00A0314A">
              <w:rPr>
                <w:rStyle w:val="FontStyle21"/>
                <w:sz w:val="28"/>
                <w:szCs w:val="28"/>
              </w:rPr>
              <w:t xml:space="preserve"> года</w:t>
            </w:r>
            <w:r w:rsidRPr="00A61031">
              <w:rPr>
                <w:rStyle w:val="FontStyle21"/>
                <w:sz w:val="28"/>
                <w:szCs w:val="28"/>
              </w:rPr>
              <w:t xml:space="preserve"> №</w:t>
            </w:r>
            <w:r w:rsidR="00C76A8B">
              <w:rPr>
                <w:rStyle w:val="FontStyle21"/>
                <w:sz w:val="28"/>
                <w:szCs w:val="28"/>
              </w:rPr>
              <w:t>32</w:t>
            </w:r>
            <w:r w:rsidR="00E52468">
              <w:rPr>
                <w:rStyle w:val="FontStyle21"/>
                <w:sz w:val="28"/>
                <w:szCs w:val="28"/>
              </w:rPr>
              <w:t>/</w:t>
            </w:r>
            <w:r w:rsidR="00C76A8B">
              <w:rPr>
                <w:rStyle w:val="FontStyle21"/>
                <w:sz w:val="28"/>
                <w:szCs w:val="28"/>
              </w:rPr>
              <w:t>147-</w:t>
            </w:r>
            <w:r w:rsidR="00E52468">
              <w:rPr>
                <w:rStyle w:val="FontStyle21"/>
                <w:sz w:val="28"/>
                <w:szCs w:val="28"/>
              </w:rPr>
              <w:t>5</w:t>
            </w:r>
          </w:p>
        </w:tc>
      </w:tr>
    </w:tbl>
    <w:p w:rsidR="00A06284" w:rsidRDefault="00A06284" w:rsidP="00A06284"/>
    <w:p w:rsidR="00A06284" w:rsidRDefault="00A06284" w:rsidP="00A06284"/>
    <w:p w:rsidR="00F6363D" w:rsidRDefault="00F6363D" w:rsidP="001604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06284" w:rsidRPr="00B464A2" w:rsidRDefault="001604F8" w:rsidP="00F6363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6363D">
        <w:rPr>
          <w:rFonts w:eastAsiaTheme="minorHAnsi"/>
          <w:b/>
          <w:sz w:val="28"/>
          <w:szCs w:val="28"/>
          <w:lang w:eastAsia="en-US"/>
        </w:rPr>
        <w:t>СОСТАВ</w:t>
      </w:r>
      <w:r w:rsidR="008D69AB">
        <w:rPr>
          <w:rFonts w:eastAsiaTheme="minorHAnsi"/>
          <w:b/>
          <w:sz w:val="28"/>
          <w:szCs w:val="28"/>
          <w:lang w:eastAsia="en-US"/>
        </w:rPr>
        <w:br/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Рабочей группы по 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при</w:t>
      </w:r>
      <w:r w:rsidR="001F1F57"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е</w:t>
      </w:r>
      <w:r w:rsidRPr="001F6ABB">
        <w:rPr>
          <w:rFonts w:eastAsiaTheme="minorHAnsi"/>
          <w:b/>
          <w:color w:val="000000" w:themeColor="text1"/>
          <w:sz w:val="28"/>
          <w:szCs w:val="28"/>
          <w:lang w:eastAsia="en-US"/>
        </w:rPr>
        <w:t>му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и проверке документов, представляемыхкандидатами, избирательными объединениями в территориальнуюизбирательную комиссию </w:t>
      </w:r>
      <w:r w:rsidR="00C76A8B">
        <w:rPr>
          <w:b/>
          <w:sz w:val="28"/>
          <w:szCs w:val="28"/>
        </w:rPr>
        <w:t>Селижаровского</w:t>
      </w:r>
      <w:r w:rsidR="00314F7E">
        <w:rPr>
          <w:b/>
          <w:sz w:val="28"/>
          <w:szCs w:val="28"/>
        </w:rPr>
        <w:t xml:space="preserve"> округа</w:t>
      </w:r>
      <w:r w:rsidRPr="00F6363D">
        <w:rPr>
          <w:rFonts w:eastAsiaTheme="minorHAnsi"/>
          <w:b/>
          <w:sz w:val="28"/>
          <w:szCs w:val="28"/>
          <w:lang w:eastAsia="en-US"/>
        </w:rPr>
        <w:t xml:space="preserve"> при проведении </w:t>
      </w:r>
      <w:r w:rsidR="00B13497">
        <w:rPr>
          <w:rFonts w:eastAsiaTheme="minorHAnsi"/>
          <w:b/>
          <w:sz w:val="28"/>
          <w:szCs w:val="28"/>
          <w:lang w:eastAsia="en-US"/>
        </w:rPr>
        <w:t>в</w:t>
      </w:r>
      <w:r w:rsidRPr="00F6363D">
        <w:rPr>
          <w:rFonts w:eastAsiaTheme="minorHAnsi"/>
          <w:b/>
          <w:sz w:val="28"/>
          <w:szCs w:val="28"/>
          <w:lang w:eastAsia="en-US"/>
        </w:rPr>
        <w:t>ыборов</w:t>
      </w:r>
      <w:r w:rsidR="007E7435" w:rsidRPr="007E7435">
        <w:rPr>
          <w:rFonts w:eastAsiaTheme="minorHAnsi"/>
          <w:b/>
          <w:sz w:val="28"/>
          <w:szCs w:val="28"/>
          <w:lang w:eastAsia="en-US"/>
        </w:rPr>
        <w:t>депутат</w:t>
      </w:r>
      <w:r w:rsidR="00B464A2">
        <w:rPr>
          <w:rFonts w:eastAsiaTheme="minorHAnsi"/>
          <w:b/>
          <w:sz w:val="28"/>
          <w:szCs w:val="28"/>
          <w:lang w:eastAsia="en-US"/>
        </w:rPr>
        <w:t xml:space="preserve">ов Думы </w:t>
      </w:r>
      <w:r w:rsidR="00C76A8B">
        <w:rPr>
          <w:b/>
          <w:sz w:val="28"/>
          <w:szCs w:val="28"/>
        </w:rPr>
        <w:t>Селижаровского</w:t>
      </w:r>
      <w:r w:rsidR="00B464A2">
        <w:rPr>
          <w:b/>
          <w:sz w:val="28"/>
          <w:szCs w:val="28"/>
        </w:rPr>
        <w:t xml:space="preserve">муниципального округа </w:t>
      </w:r>
      <w:r w:rsidR="007E7435">
        <w:rPr>
          <w:b/>
          <w:sz w:val="28"/>
          <w:szCs w:val="28"/>
        </w:rPr>
        <w:t xml:space="preserve">Тверской области </w:t>
      </w:r>
      <w:r w:rsidR="00B140FA">
        <w:rPr>
          <w:b/>
          <w:sz w:val="28"/>
          <w:szCs w:val="28"/>
        </w:rPr>
        <w:t>второго созыва</w:t>
      </w:r>
      <w:r w:rsidR="002A0AA6">
        <w:rPr>
          <w:b/>
          <w:sz w:val="28"/>
          <w:szCs w:val="28"/>
        </w:rPr>
        <w:t xml:space="preserve">  </w:t>
      </w:r>
      <w:r w:rsidR="00A2008D">
        <w:rPr>
          <w:b/>
          <w:sz w:val="28"/>
          <w:szCs w:val="28"/>
        </w:rPr>
        <w:t>14</w:t>
      </w:r>
      <w:r w:rsidR="00B140FA">
        <w:rPr>
          <w:b/>
          <w:sz w:val="28"/>
          <w:szCs w:val="28"/>
        </w:rPr>
        <w:t>сентября</w:t>
      </w:r>
      <w:r w:rsidR="00652E4B" w:rsidRPr="00B464A2">
        <w:rPr>
          <w:b/>
          <w:bCs/>
          <w:sz w:val="28"/>
        </w:rPr>
        <w:t xml:space="preserve"> 20</w:t>
      </w:r>
      <w:r w:rsidR="00A2008D">
        <w:rPr>
          <w:b/>
          <w:bCs/>
          <w:sz w:val="28"/>
        </w:rPr>
        <w:t>25</w:t>
      </w:r>
      <w:r w:rsidR="00652E4B" w:rsidRPr="00B464A2">
        <w:rPr>
          <w:b/>
          <w:bCs/>
          <w:sz w:val="28"/>
        </w:rPr>
        <w:t xml:space="preserve"> года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3071"/>
        <w:gridCol w:w="360"/>
        <w:gridCol w:w="6012"/>
      </w:tblGrid>
      <w:tr w:rsidR="002A0AA6" w:rsidRPr="007B4678" w:rsidTr="00716923">
        <w:trPr>
          <w:trHeight w:val="407"/>
        </w:trPr>
        <w:tc>
          <w:tcPr>
            <w:tcW w:w="48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</w:p>
        </w:tc>
        <w:tc>
          <w:tcPr>
            <w:tcW w:w="9443" w:type="dxa"/>
            <w:gridSpan w:val="3"/>
            <w:vAlign w:val="center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Рабочей группы</w:t>
            </w:r>
          </w:p>
        </w:tc>
      </w:tr>
      <w:tr w:rsidR="002A0AA6" w:rsidRPr="007B4678" w:rsidTr="00716923">
        <w:trPr>
          <w:trHeight w:val="634"/>
        </w:trPr>
        <w:tc>
          <w:tcPr>
            <w:tcW w:w="480" w:type="dxa"/>
          </w:tcPr>
          <w:p w:rsidR="002A0AA6" w:rsidRPr="007B4678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Сургучев Вячеслав Владимирович</w:t>
            </w:r>
          </w:p>
        </w:tc>
        <w:tc>
          <w:tcPr>
            <w:tcW w:w="36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Pr="007B4678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  территориальной избирательной комиссии</w:t>
            </w:r>
            <w:r w:rsidRPr="00D347A6">
              <w:rPr>
                <w:sz w:val="28"/>
                <w:szCs w:val="28"/>
              </w:rPr>
              <w:t xml:space="preserve"> Селижаровского</w:t>
            </w:r>
            <w:r>
              <w:rPr>
                <w:sz w:val="28"/>
              </w:rPr>
              <w:t xml:space="preserve"> округа;</w:t>
            </w:r>
          </w:p>
        </w:tc>
      </w:tr>
      <w:tr w:rsidR="002A0AA6" w:rsidRPr="007B4678" w:rsidTr="00716923">
        <w:trPr>
          <w:trHeight w:val="267"/>
        </w:trPr>
        <w:tc>
          <w:tcPr>
            <w:tcW w:w="480" w:type="dxa"/>
          </w:tcPr>
          <w:p w:rsidR="002A0AA6" w:rsidRPr="007B4678" w:rsidRDefault="002A0AA6" w:rsidP="00716923">
            <w:pPr>
              <w:ind w:left="720"/>
              <w:jc w:val="both"/>
              <w:rPr>
                <w:sz w:val="28"/>
              </w:rPr>
            </w:pPr>
          </w:p>
        </w:tc>
        <w:tc>
          <w:tcPr>
            <w:tcW w:w="9443" w:type="dxa"/>
            <w:gridSpan w:val="3"/>
          </w:tcPr>
          <w:p w:rsidR="002A0AA6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>Заместитель руководителя Рабочей группы</w:t>
            </w:r>
          </w:p>
        </w:tc>
      </w:tr>
      <w:tr w:rsidR="002A0AA6" w:rsidRPr="007B4678" w:rsidTr="00716923">
        <w:trPr>
          <w:trHeight w:val="371"/>
        </w:trPr>
        <w:tc>
          <w:tcPr>
            <w:tcW w:w="480" w:type="dxa"/>
          </w:tcPr>
          <w:p w:rsidR="002A0AA6" w:rsidRPr="007B4678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Цветкова Оксана Юрьевна</w:t>
            </w:r>
          </w:p>
        </w:tc>
        <w:tc>
          <w:tcPr>
            <w:tcW w:w="360" w:type="dxa"/>
          </w:tcPr>
          <w:p w:rsidR="002A0AA6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>секретарь территориальной избирательной комиссии</w:t>
            </w:r>
            <w:r w:rsidRPr="00D347A6">
              <w:rPr>
                <w:sz w:val="28"/>
                <w:szCs w:val="28"/>
              </w:rPr>
              <w:t xml:space="preserve"> Селижаровского</w:t>
            </w:r>
            <w:r>
              <w:rPr>
                <w:sz w:val="28"/>
              </w:rPr>
              <w:t xml:space="preserve"> округа</w:t>
            </w:r>
            <w:r w:rsidRPr="007B4678">
              <w:rPr>
                <w:sz w:val="28"/>
              </w:rPr>
              <w:t>;</w:t>
            </w:r>
          </w:p>
        </w:tc>
      </w:tr>
      <w:tr w:rsidR="002A0AA6" w:rsidRPr="007B4678" w:rsidTr="00716923">
        <w:trPr>
          <w:trHeight w:val="256"/>
        </w:trPr>
        <w:tc>
          <w:tcPr>
            <w:tcW w:w="480" w:type="dxa"/>
          </w:tcPr>
          <w:p w:rsidR="002A0AA6" w:rsidRPr="00CD7399" w:rsidRDefault="002A0AA6" w:rsidP="00716923">
            <w:pPr>
              <w:jc w:val="both"/>
              <w:rPr>
                <w:sz w:val="28"/>
              </w:rPr>
            </w:pPr>
          </w:p>
        </w:tc>
        <w:tc>
          <w:tcPr>
            <w:tcW w:w="9443" w:type="dxa"/>
            <w:gridSpan w:val="3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 w:rsidRPr="007B4678">
              <w:rPr>
                <w:sz w:val="28"/>
              </w:rPr>
              <w:t xml:space="preserve">Члены </w:t>
            </w:r>
            <w:r>
              <w:rPr>
                <w:sz w:val="28"/>
              </w:rPr>
              <w:t>Рабочей группы</w:t>
            </w:r>
            <w:r w:rsidRPr="007B4678">
              <w:rPr>
                <w:sz w:val="28"/>
              </w:rPr>
              <w:t>:</w:t>
            </w:r>
          </w:p>
        </w:tc>
      </w:tr>
      <w:tr w:rsidR="002A0AA6" w:rsidRPr="007B4678" w:rsidTr="00716923">
        <w:tc>
          <w:tcPr>
            <w:tcW w:w="480" w:type="dxa"/>
          </w:tcPr>
          <w:p w:rsidR="002A0AA6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Маркузова Надежда Валерьевна</w:t>
            </w:r>
          </w:p>
        </w:tc>
        <w:tc>
          <w:tcPr>
            <w:tcW w:w="36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 w:rsidRPr="007B4678"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Pr="007B4678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>член территориальной избирательной комиссии</w:t>
            </w:r>
            <w:r w:rsidRPr="00D347A6">
              <w:rPr>
                <w:sz w:val="28"/>
                <w:szCs w:val="28"/>
              </w:rPr>
              <w:t xml:space="preserve"> Селижаровского</w:t>
            </w:r>
            <w:r>
              <w:rPr>
                <w:sz w:val="28"/>
              </w:rPr>
              <w:t xml:space="preserve"> округа</w:t>
            </w:r>
            <w:r w:rsidRPr="007B4678">
              <w:rPr>
                <w:sz w:val="28"/>
              </w:rPr>
              <w:t>;</w:t>
            </w:r>
          </w:p>
        </w:tc>
      </w:tr>
      <w:tr w:rsidR="002A0AA6" w:rsidRPr="007B4678" w:rsidTr="00716923">
        <w:trPr>
          <w:trHeight w:val="714"/>
        </w:trPr>
        <w:tc>
          <w:tcPr>
            <w:tcW w:w="480" w:type="dxa"/>
          </w:tcPr>
          <w:p w:rsidR="002A0AA6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Зуева Ирина Александровна</w:t>
            </w:r>
          </w:p>
        </w:tc>
        <w:tc>
          <w:tcPr>
            <w:tcW w:w="36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 w:rsidRPr="007B4678"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 xml:space="preserve">член территориальной избирательной комиссии </w:t>
            </w:r>
            <w:r w:rsidRPr="00D347A6">
              <w:rPr>
                <w:sz w:val="28"/>
                <w:szCs w:val="28"/>
              </w:rPr>
              <w:t>Селижаровского</w:t>
            </w:r>
            <w:r>
              <w:rPr>
                <w:sz w:val="28"/>
              </w:rPr>
              <w:t xml:space="preserve"> округа</w:t>
            </w:r>
            <w:r w:rsidRPr="007B4678">
              <w:rPr>
                <w:sz w:val="28"/>
              </w:rPr>
              <w:t>;</w:t>
            </w:r>
          </w:p>
        </w:tc>
      </w:tr>
      <w:tr w:rsidR="002A0AA6" w:rsidRPr="007B4678" w:rsidTr="00716923">
        <w:tc>
          <w:tcPr>
            <w:tcW w:w="480" w:type="dxa"/>
          </w:tcPr>
          <w:p w:rsidR="002A0AA6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Смирнова Вера Ивановна</w:t>
            </w:r>
          </w:p>
        </w:tc>
        <w:tc>
          <w:tcPr>
            <w:tcW w:w="36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 w:rsidRPr="007B4678"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 xml:space="preserve">член территориальной избирательной комиссии </w:t>
            </w:r>
            <w:r w:rsidRPr="00D347A6">
              <w:rPr>
                <w:sz w:val="28"/>
                <w:szCs w:val="28"/>
              </w:rPr>
              <w:t>Селижаровского</w:t>
            </w:r>
            <w:r>
              <w:rPr>
                <w:sz w:val="28"/>
              </w:rPr>
              <w:t xml:space="preserve"> округа</w:t>
            </w:r>
            <w:r w:rsidRPr="007B4678">
              <w:rPr>
                <w:sz w:val="28"/>
              </w:rPr>
              <w:t>;</w:t>
            </w:r>
          </w:p>
        </w:tc>
      </w:tr>
      <w:tr w:rsidR="002A0AA6" w:rsidRPr="007B4678" w:rsidTr="00716923">
        <w:tc>
          <w:tcPr>
            <w:tcW w:w="480" w:type="dxa"/>
          </w:tcPr>
          <w:p w:rsidR="002A0AA6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Соловьев Алексей Анатольевич</w:t>
            </w:r>
          </w:p>
        </w:tc>
        <w:tc>
          <w:tcPr>
            <w:tcW w:w="36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 w:rsidRPr="007B4678"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Pr="007B4678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 xml:space="preserve">член территориальной избирательной комиссии </w:t>
            </w:r>
            <w:r w:rsidRPr="00D347A6">
              <w:rPr>
                <w:sz w:val="28"/>
                <w:szCs w:val="28"/>
              </w:rPr>
              <w:t>Селижаровского</w:t>
            </w:r>
            <w:r>
              <w:rPr>
                <w:sz w:val="28"/>
              </w:rPr>
              <w:t xml:space="preserve"> округа</w:t>
            </w:r>
            <w:r w:rsidRPr="007B4678">
              <w:rPr>
                <w:sz w:val="28"/>
              </w:rPr>
              <w:t>;</w:t>
            </w:r>
          </w:p>
        </w:tc>
      </w:tr>
      <w:tr w:rsidR="002A0AA6" w:rsidRPr="007B4678" w:rsidTr="00716923">
        <w:tc>
          <w:tcPr>
            <w:tcW w:w="480" w:type="dxa"/>
          </w:tcPr>
          <w:p w:rsidR="002A0AA6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Плицына Наталья Николаевна</w:t>
            </w:r>
          </w:p>
        </w:tc>
        <w:tc>
          <w:tcPr>
            <w:tcW w:w="36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Pr="007B4678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 xml:space="preserve">член территориальной избирательной комиссии  </w:t>
            </w:r>
            <w:r w:rsidRPr="00D347A6">
              <w:rPr>
                <w:sz w:val="28"/>
                <w:szCs w:val="28"/>
              </w:rPr>
              <w:t>Селижаровского</w:t>
            </w:r>
            <w:r>
              <w:rPr>
                <w:sz w:val="28"/>
              </w:rPr>
              <w:t xml:space="preserve"> округа;</w:t>
            </w:r>
          </w:p>
        </w:tc>
      </w:tr>
      <w:tr w:rsidR="002A0AA6" w:rsidRPr="007B4678" w:rsidTr="00716923">
        <w:tc>
          <w:tcPr>
            <w:tcW w:w="480" w:type="dxa"/>
          </w:tcPr>
          <w:p w:rsidR="002A0AA6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Кузичева  Галина Анатольевна</w:t>
            </w:r>
          </w:p>
        </w:tc>
        <w:tc>
          <w:tcPr>
            <w:tcW w:w="36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Pr="007B4678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территориальной избирательной комиссии </w:t>
            </w:r>
            <w:r w:rsidRPr="00D347A6">
              <w:rPr>
                <w:sz w:val="28"/>
                <w:szCs w:val="28"/>
              </w:rPr>
              <w:t>Селижаровского</w:t>
            </w:r>
            <w:r>
              <w:rPr>
                <w:sz w:val="28"/>
              </w:rPr>
              <w:t xml:space="preserve"> округа</w:t>
            </w:r>
            <w:r w:rsidRPr="007B4678">
              <w:rPr>
                <w:sz w:val="28"/>
              </w:rPr>
              <w:t>;</w:t>
            </w:r>
          </w:p>
        </w:tc>
      </w:tr>
      <w:tr w:rsidR="002A0AA6" w:rsidRPr="007B4678" w:rsidTr="00716923">
        <w:tc>
          <w:tcPr>
            <w:tcW w:w="480" w:type="dxa"/>
          </w:tcPr>
          <w:p w:rsidR="002A0AA6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Default="002A0AA6" w:rsidP="0071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Татьяна Леонидовна</w:t>
            </w:r>
          </w:p>
        </w:tc>
        <w:tc>
          <w:tcPr>
            <w:tcW w:w="36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 xml:space="preserve">член территориальной избирательной комиссии  </w:t>
            </w:r>
            <w:r w:rsidRPr="00D347A6">
              <w:rPr>
                <w:sz w:val="28"/>
                <w:szCs w:val="28"/>
              </w:rPr>
              <w:t>Селижаровского</w:t>
            </w:r>
            <w:r>
              <w:rPr>
                <w:sz w:val="28"/>
              </w:rPr>
              <w:t xml:space="preserve"> округа;</w:t>
            </w:r>
          </w:p>
        </w:tc>
      </w:tr>
      <w:tr w:rsidR="002A0AA6" w:rsidRPr="007B4678" w:rsidTr="00716923">
        <w:tc>
          <w:tcPr>
            <w:tcW w:w="480" w:type="dxa"/>
          </w:tcPr>
          <w:p w:rsidR="002A0AA6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Default="002A0AA6" w:rsidP="0071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Татьяна Геннадьевна</w:t>
            </w:r>
          </w:p>
        </w:tc>
        <w:tc>
          <w:tcPr>
            <w:tcW w:w="360" w:type="dxa"/>
          </w:tcPr>
          <w:p w:rsidR="002A0AA6" w:rsidRPr="007B4678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 xml:space="preserve">член территориальной избирательной комиссии  </w:t>
            </w:r>
            <w:r w:rsidRPr="00D347A6">
              <w:rPr>
                <w:sz w:val="28"/>
                <w:szCs w:val="28"/>
              </w:rPr>
              <w:t>Селижаровского</w:t>
            </w:r>
            <w:r>
              <w:rPr>
                <w:sz w:val="28"/>
              </w:rPr>
              <w:t xml:space="preserve"> округа;</w:t>
            </w:r>
          </w:p>
        </w:tc>
      </w:tr>
      <w:tr w:rsidR="002A0AA6" w:rsidRPr="007B4678" w:rsidTr="00716923">
        <w:tc>
          <w:tcPr>
            <w:tcW w:w="480" w:type="dxa"/>
          </w:tcPr>
          <w:p w:rsidR="002A0AA6" w:rsidRDefault="002A0AA6" w:rsidP="002A0AA6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</w:p>
        </w:tc>
        <w:tc>
          <w:tcPr>
            <w:tcW w:w="3071" w:type="dxa"/>
          </w:tcPr>
          <w:p w:rsidR="002A0AA6" w:rsidRDefault="002A0AA6" w:rsidP="007169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Елена Александровна</w:t>
            </w:r>
          </w:p>
        </w:tc>
        <w:tc>
          <w:tcPr>
            <w:tcW w:w="360" w:type="dxa"/>
          </w:tcPr>
          <w:p w:rsidR="002A0AA6" w:rsidRDefault="002A0AA6" w:rsidP="0071692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12" w:type="dxa"/>
          </w:tcPr>
          <w:p w:rsidR="002A0AA6" w:rsidRDefault="002A0AA6" w:rsidP="00716923">
            <w:pPr>
              <w:rPr>
                <w:sz w:val="28"/>
              </w:rPr>
            </w:pPr>
            <w:r>
              <w:rPr>
                <w:sz w:val="28"/>
              </w:rPr>
              <w:t>Системный администратор ГАС-Выборы</w:t>
            </w:r>
          </w:p>
        </w:tc>
      </w:tr>
    </w:tbl>
    <w:p w:rsidR="002A0AA6" w:rsidRDefault="002A0AA6" w:rsidP="002A0AA6"/>
    <w:p w:rsidR="002A0AA6" w:rsidRDefault="002A0AA6" w:rsidP="002A0AA6">
      <w:pPr>
        <w:pStyle w:val="ad"/>
      </w:pPr>
    </w:p>
    <w:p w:rsidR="00F6363D" w:rsidRPr="002A0AA6" w:rsidRDefault="00F6363D" w:rsidP="00F6363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sectPr w:rsidR="00F6363D" w:rsidRPr="002A0AA6" w:rsidSect="00184E4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FF8" w:rsidRDefault="00DC2FF8" w:rsidP="007E7435">
      <w:r>
        <w:separator/>
      </w:r>
    </w:p>
  </w:endnote>
  <w:endnote w:type="continuationSeparator" w:id="1">
    <w:p w:rsidR="00DC2FF8" w:rsidRDefault="00DC2FF8" w:rsidP="007E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FF8" w:rsidRDefault="00DC2FF8" w:rsidP="007E7435">
      <w:r>
        <w:separator/>
      </w:r>
    </w:p>
  </w:footnote>
  <w:footnote w:type="continuationSeparator" w:id="1">
    <w:p w:rsidR="00DC2FF8" w:rsidRDefault="00DC2FF8" w:rsidP="007E7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807673"/>
      <w:docPartObj>
        <w:docPartGallery w:val="Page Numbers (Top of Page)"/>
        <w:docPartUnique/>
      </w:docPartObj>
    </w:sdtPr>
    <w:sdtContent>
      <w:p w:rsidR="007E7435" w:rsidRDefault="003B7984">
        <w:pPr>
          <w:pStyle w:val="a9"/>
          <w:jc w:val="center"/>
        </w:pPr>
        <w:r>
          <w:fldChar w:fldCharType="begin"/>
        </w:r>
        <w:r w:rsidR="007E7435">
          <w:instrText>PAGE   \* MERGEFORMAT</w:instrText>
        </w:r>
        <w:r>
          <w:fldChar w:fldCharType="separate"/>
        </w:r>
        <w:r w:rsidR="00CC1B3F">
          <w:rPr>
            <w:noProof/>
          </w:rPr>
          <w:t>3</w:t>
        </w:r>
        <w:r>
          <w:fldChar w:fldCharType="end"/>
        </w:r>
      </w:p>
    </w:sdtContent>
  </w:sdt>
  <w:p w:rsidR="007E7435" w:rsidRDefault="007E74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B63"/>
    <w:multiLevelType w:val="hybridMultilevel"/>
    <w:tmpl w:val="AB4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26193"/>
    <w:multiLevelType w:val="hybridMultilevel"/>
    <w:tmpl w:val="1724277A"/>
    <w:lvl w:ilvl="0" w:tplc="64D8200C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4110FB4"/>
    <w:multiLevelType w:val="hybridMultilevel"/>
    <w:tmpl w:val="51B89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1E4737"/>
    <w:multiLevelType w:val="hybridMultilevel"/>
    <w:tmpl w:val="8CCE3682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A216F7"/>
    <w:multiLevelType w:val="hybridMultilevel"/>
    <w:tmpl w:val="FA74E6A0"/>
    <w:lvl w:ilvl="0" w:tplc="64D8200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284"/>
    <w:rsid w:val="000017A4"/>
    <w:rsid w:val="00061477"/>
    <w:rsid w:val="000A3BF4"/>
    <w:rsid w:val="000B20BA"/>
    <w:rsid w:val="0012518D"/>
    <w:rsid w:val="001379F9"/>
    <w:rsid w:val="00157BC8"/>
    <w:rsid w:val="001604F8"/>
    <w:rsid w:val="00176067"/>
    <w:rsid w:val="00184E4B"/>
    <w:rsid w:val="00190516"/>
    <w:rsid w:val="00192616"/>
    <w:rsid w:val="001A5150"/>
    <w:rsid w:val="001B0407"/>
    <w:rsid w:val="001B64B2"/>
    <w:rsid w:val="001D756A"/>
    <w:rsid w:val="001F1F57"/>
    <w:rsid w:val="001F6ABB"/>
    <w:rsid w:val="00265C83"/>
    <w:rsid w:val="002A0AA6"/>
    <w:rsid w:val="002D11D6"/>
    <w:rsid w:val="002E51AD"/>
    <w:rsid w:val="002E6566"/>
    <w:rsid w:val="00314F7E"/>
    <w:rsid w:val="00356944"/>
    <w:rsid w:val="00364A3C"/>
    <w:rsid w:val="00380D62"/>
    <w:rsid w:val="003B7984"/>
    <w:rsid w:val="003C44B8"/>
    <w:rsid w:val="0041133A"/>
    <w:rsid w:val="00461ACF"/>
    <w:rsid w:val="00492F53"/>
    <w:rsid w:val="004C3A0E"/>
    <w:rsid w:val="004D164A"/>
    <w:rsid w:val="00516D41"/>
    <w:rsid w:val="00516F32"/>
    <w:rsid w:val="005276A7"/>
    <w:rsid w:val="005876DA"/>
    <w:rsid w:val="005A74E9"/>
    <w:rsid w:val="00652E4B"/>
    <w:rsid w:val="00665E5C"/>
    <w:rsid w:val="00672CFC"/>
    <w:rsid w:val="00714854"/>
    <w:rsid w:val="00715E0E"/>
    <w:rsid w:val="007301D8"/>
    <w:rsid w:val="00751C10"/>
    <w:rsid w:val="007535DE"/>
    <w:rsid w:val="00757FD2"/>
    <w:rsid w:val="0079210A"/>
    <w:rsid w:val="007C02DA"/>
    <w:rsid w:val="007D6DA3"/>
    <w:rsid w:val="007E092C"/>
    <w:rsid w:val="007E7435"/>
    <w:rsid w:val="008064A4"/>
    <w:rsid w:val="0081028D"/>
    <w:rsid w:val="00881F47"/>
    <w:rsid w:val="008C79BA"/>
    <w:rsid w:val="008D1C61"/>
    <w:rsid w:val="008D69AB"/>
    <w:rsid w:val="009033BA"/>
    <w:rsid w:val="009555AA"/>
    <w:rsid w:val="009C12DC"/>
    <w:rsid w:val="009D5B47"/>
    <w:rsid w:val="009E1FDD"/>
    <w:rsid w:val="00A02D59"/>
    <w:rsid w:val="00A0314A"/>
    <w:rsid w:val="00A06284"/>
    <w:rsid w:val="00A13087"/>
    <w:rsid w:val="00A14E60"/>
    <w:rsid w:val="00A2008D"/>
    <w:rsid w:val="00A61031"/>
    <w:rsid w:val="00A61466"/>
    <w:rsid w:val="00A63FEE"/>
    <w:rsid w:val="00A74A90"/>
    <w:rsid w:val="00A9236C"/>
    <w:rsid w:val="00AB31C8"/>
    <w:rsid w:val="00AD20B1"/>
    <w:rsid w:val="00AD2360"/>
    <w:rsid w:val="00AE1597"/>
    <w:rsid w:val="00B11129"/>
    <w:rsid w:val="00B13497"/>
    <w:rsid w:val="00B140FA"/>
    <w:rsid w:val="00B14D58"/>
    <w:rsid w:val="00B3152C"/>
    <w:rsid w:val="00B41B8B"/>
    <w:rsid w:val="00B43851"/>
    <w:rsid w:val="00B464A2"/>
    <w:rsid w:val="00B8074B"/>
    <w:rsid w:val="00B95BDA"/>
    <w:rsid w:val="00BB6E22"/>
    <w:rsid w:val="00BC064F"/>
    <w:rsid w:val="00BC21A3"/>
    <w:rsid w:val="00BD65B6"/>
    <w:rsid w:val="00BD70C5"/>
    <w:rsid w:val="00BD761D"/>
    <w:rsid w:val="00BE1F36"/>
    <w:rsid w:val="00BF39BA"/>
    <w:rsid w:val="00C23E03"/>
    <w:rsid w:val="00C420A6"/>
    <w:rsid w:val="00C70067"/>
    <w:rsid w:val="00C76A8B"/>
    <w:rsid w:val="00CA3106"/>
    <w:rsid w:val="00CC1B3F"/>
    <w:rsid w:val="00CD0EAB"/>
    <w:rsid w:val="00CE2A51"/>
    <w:rsid w:val="00D203E2"/>
    <w:rsid w:val="00D264B9"/>
    <w:rsid w:val="00D26644"/>
    <w:rsid w:val="00D40448"/>
    <w:rsid w:val="00D46363"/>
    <w:rsid w:val="00D71BC7"/>
    <w:rsid w:val="00DC2FF8"/>
    <w:rsid w:val="00DC72E7"/>
    <w:rsid w:val="00DD7437"/>
    <w:rsid w:val="00E031C6"/>
    <w:rsid w:val="00E41BD3"/>
    <w:rsid w:val="00E52468"/>
    <w:rsid w:val="00E62C7F"/>
    <w:rsid w:val="00E6715F"/>
    <w:rsid w:val="00F6363D"/>
    <w:rsid w:val="00F7503D"/>
    <w:rsid w:val="00F751DB"/>
    <w:rsid w:val="00F91430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8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E7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0628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06284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A062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C79B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6103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A61031"/>
    <w:pPr>
      <w:ind w:left="720"/>
      <w:contextualSpacing/>
    </w:pPr>
  </w:style>
  <w:style w:type="character" w:customStyle="1" w:styleId="FontStyle17">
    <w:name w:val="Font Style17"/>
    <w:rsid w:val="00A610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A61031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5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E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E74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E7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4-15">
    <w:name w:val="Текст 14-1.5"/>
    <w:basedOn w:val="a"/>
    <w:rsid w:val="007C02D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footnote text"/>
    <w:basedOn w:val="a"/>
    <w:link w:val="ae"/>
    <w:rsid w:val="002A0AA6"/>
  </w:style>
  <w:style w:type="character" w:customStyle="1" w:styleId="ae">
    <w:name w:val="Текст сноски Знак"/>
    <w:basedOn w:val="a0"/>
    <w:link w:val="ad"/>
    <w:rsid w:val="002A0A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4A74-4AA0-4465-84E0-41E18FB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3</cp:revision>
  <cp:lastPrinted>2025-06-10T13:46:00Z</cp:lastPrinted>
  <dcterms:created xsi:type="dcterms:W3CDTF">2025-06-26T11:49:00Z</dcterms:created>
  <dcterms:modified xsi:type="dcterms:W3CDTF">2025-06-26T11:54:00Z</dcterms:modified>
</cp:coreProperties>
</file>